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88" w:rsidRDefault="00845388" w:rsidP="00845388">
      <w:r>
        <w:t>Alfredo Gomez is designing patios. Each patio has a rectangular garden area in the center. Alfredo uses black tiles to represent the soil of the garden. Around each garden, he designs a border of whi</w:t>
      </w:r>
      <w:r w:rsidR="007205C8">
        <w:t>te tiles. The pictures shown be</w:t>
      </w:r>
      <w:r>
        <w:t>low show the three smallest patios that he can design with black tiles for the garden and white tiles for the border.</w:t>
      </w:r>
    </w:p>
    <w:p w:rsidR="00845388" w:rsidRDefault="00845388" w:rsidP="00BE4027">
      <w:pPr>
        <w:jc w:val="center"/>
      </w:pPr>
      <w:r>
        <w:rPr>
          <w:noProof/>
        </w:rPr>
        <w:drawing>
          <wp:inline distT="0" distB="0" distL="0" distR="0" wp14:anchorId="640A02BF" wp14:editId="1182C670">
            <wp:extent cx="5019675" cy="11911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1936" cy="119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88" w:rsidRDefault="00845388" w:rsidP="002B182E">
      <w:pPr>
        <w:numPr>
          <w:ilvl w:val="0"/>
          <w:numId w:val="3"/>
        </w:numPr>
        <w:ind w:left="360"/>
      </w:pPr>
      <w:r>
        <w:t xml:space="preserve">Draw patio 4 and patio 5. How many white tiles are in patio 4? Patio 5? </w:t>
      </w:r>
    </w:p>
    <w:p w:rsidR="002B182E" w:rsidRDefault="002B182E" w:rsidP="002B182E">
      <w:pPr>
        <w:ind w:left="360"/>
      </w:pPr>
    </w:p>
    <w:p w:rsidR="00BE4027" w:rsidRDefault="00BE4027" w:rsidP="002B182E">
      <w:pPr>
        <w:ind w:left="360"/>
      </w:pPr>
    </w:p>
    <w:p w:rsidR="00BE4027" w:rsidRDefault="00BE4027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>Make some observations about the patios that could help you describe larger patios.</w:t>
      </w:r>
    </w:p>
    <w:p w:rsidR="002B182E" w:rsidRDefault="002B182E" w:rsidP="002B182E">
      <w:pPr>
        <w:ind w:left="360"/>
      </w:pPr>
    </w:p>
    <w:p w:rsidR="00BE4027" w:rsidRDefault="00BE4027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>Describe a method for finding the total number of white tiles needed for patio 50 (without constructing it).</w:t>
      </w:r>
    </w:p>
    <w:p w:rsidR="00BE4027" w:rsidRDefault="00BE4027" w:rsidP="002B182E">
      <w:pPr>
        <w:ind w:left="360"/>
      </w:pPr>
    </w:p>
    <w:p w:rsidR="002B182E" w:rsidRDefault="002B182E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>Write a rule that could be used to determine the number of white tiles needed for any patio. Explain how your rule relates to the visual representation of the patio.</w:t>
      </w:r>
    </w:p>
    <w:p w:rsidR="002B182E" w:rsidRDefault="002B182E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 xml:space="preserve">Write a different rule that could be used to determine the number of white tiles needed for any patio. </w:t>
      </w:r>
      <w:r>
        <w:br/>
        <w:t>Explain how your rule relates to the visual representation of the patio.</w:t>
      </w:r>
    </w:p>
    <w:p w:rsidR="00ED1774" w:rsidRDefault="00ED1774" w:rsidP="00ED1774">
      <w:pPr>
        <w:pStyle w:val="ListParagraph"/>
      </w:pPr>
    </w:p>
    <w:p w:rsidR="00ED1774" w:rsidRDefault="00ED1774" w:rsidP="00ED1774">
      <w:pPr>
        <w:rPr>
          <w:noProof/>
        </w:rPr>
      </w:pPr>
    </w:p>
    <w:p w:rsidR="00ED1774" w:rsidRDefault="00ED1774" w:rsidP="00ED1774">
      <w:pPr>
        <w:rPr>
          <w:noProof/>
        </w:rPr>
      </w:pPr>
    </w:p>
    <w:p w:rsidR="00CF04A4" w:rsidRDefault="00474AAE" w:rsidP="00CF04A4">
      <w:pPr>
        <w:tabs>
          <w:tab w:val="left" w:pos="432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D3BEA4" wp14:editId="41457FC8">
            <wp:simplePos x="0" y="0"/>
            <wp:positionH relativeFrom="column">
              <wp:posOffset>2715151</wp:posOffset>
            </wp:positionH>
            <wp:positionV relativeFrom="paragraph">
              <wp:posOffset>230002</wp:posOffset>
            </wp:positionV>
            <wp:extent cx="1621237" cy="1616998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43" cy="162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4A4">
        <w:rPr>
          <w:noProof/>
        </w:rPr>
        <w:drawing>
          <wp:anchor distT="0" distB="0" distL="114300" distR="114300" simplePos="0" relativeHeight="251661312" behindDoc="0" locked="0" layoutInCell="1" allowOverlap="1" wp14:anchorId="01140350" wp14:editId="77CFBA46">
            <wp:simplePos x="0" y="0"/>
            <wp:positionH relativeFrom="column">
              <wp:posOffset>-5610</wp:posOffset>
            </wp:positionH>
            <wp:positionV relativeFrom="paragraph">
              <wp:posOffset>230002</wp:posOffset>
            </wp:positionV>
            <wp:extent cx="1436113" cy="1439987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69" cy="144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4A4">
        <w:t>1</w:t>
      </w:r>
      <w:r w:rsidR="00CF04A4" w:rsidRPr="00CF04A4">
        <w:rPr>
          <w:vertAlign w:val="superscript"/>
        </w:rPr>
        <w:t>st</w:t>
      </w:r>
      <w:r w:rsidR="00CF04A4">
        <w:t xml:space="preserve"> iteration</w:t>
      </w:r>
      <w:r w:rsidR="00CF04A4">
        <w:tab/>
        <w:t>2</w:t>
      </w:r>
      <w:r w:rsidR="00CF04A4" w:rsidRPr="00CF04A4">
        <w:rPr>
          <w:vertAlign w:val="superscript"/>
        </w:rPr>
        <w:t>nd</w:t>
      </w:r>
      <w:r w:rsidR="00CF04A4">
        <w:t xml:space="preserve"> iteration</w:t>
      </w:r>
    </w:p>
    <w:p w:rsidR="00CF04A4" w:rsidRDefault="00CF04A4" w:rsidP="00ED1774"/>
    <w:p w:rsidR="00CF04A4" w:rsidRDefault="00CF04A4" w:rsidP="00ED1774"/>
    <w:p w:rsidR="00CF04A4" w:rsidRDefault="00CF04A4" w:rsidP="00ED1774"/>
    <w:p w:rsidR="00CF04A4" w:rsidRDefault="00CF04A4" w:rsidP="00ED1774"/>
    <w:p w:rsidR="007F1C2A" w:rsidRDefault="007F1C2A" w:rsidP="00CF04A4">
      <w:pPr>
        <w:tabs>
          <w:tab w:val="left" w:pos="4320"/>
        </w:tabs>
        <w:rPr>
          <w:noProof/>
        </w:rPr>
      </w:pPr>
    </w:p>
    <w:p w:rsidR="00ED1774" w:rsidRDefault="00CF04A4" w:rsidP="00CF04A4">
      <w:pPr>
        <w:tabs>
          <w:tab w:val="left" w:pos="4320"/>
        </w:tabs>
      </w:pPr>
      <w:r>
        <w:rPr>
          <w:noProof/>
        </w:rPr>
        <w:t>3</w:t>
      </w:r>
      <w:r w:rsidRPr="00CF04A4">
        <w:rPr>
          <w:noProof/>
          <w:vertAlign w:val="superscript"/>
        </w:rPr>
        <w:t>rd</w:t>
      </w:r>
      <w:r>
        <w:rPr>
          <w:noProof/>
        </w:rPr>
        <w:t xml:space="preserve"> </w:t>
      </w:r>
      <w:r>
        <w:t>iteration</w:t>
      </w:r>
      <w:r>
        <w:tab/>
        <w:t xml:space="preserve">  4</w:t>
      </w:r>
      <w:r w:rsidRPr="00CF04A4">
        <w:rPr>
          <w:vertAlign w:val="superscript"/>
        </w:rPr>
        <w:t>th</w:t>
      </w:r>
      <w:r>
        <w:t xml:space="preserve"> iteration</w:t>
      </w:r>
    </w:p>
    <w:p w:rsidR="00CF04A4" w:rsidRDefault="00CF04A4" w:rsidP="00CF04A4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82E92" wp14:editId="59AF8316">
            <wp:simplePos x="0" y="0"/>
            <wp:positionH relativeFrom="column">
              <wp:posOffset>2857500</wp:posOffset>
            </wp:positionH>
            <wp:positionV relativeFrom="paragraph">
              <wp:posOffset>9525</wp:posOffset>
            </wp:positionV>
            <wp:extent cx="3371850" cy="3319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78204" wp14:editId="4E73CE8F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2476500" cy="24561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CF04A4">
      <w:pPr>
        <w:tabs>
          <w:tab w:val="left" w:pos="4320"/>
        </w:tabs>
      </w:pPr>
    </w:p>
    <w:p w:rsidR="00CF04A4" w:rsidRDefault="00CF04A4" w:rsidP="007F1C2A">
      <w:pPr>
        <w:tabs>
          <w:tab w:val="left" w:pos="4320"/>
        </w:tabs>
        <w:spacing w:line="240" w:lineRule="auto"/>
      </w:pPr>
    </w:p>
    <w:p w:rsidR="007F1C2A" w:rsidRDefault="009B401B" w:rsidP="007F1C2A">
      <w:pPr>
        <w:tabs>
          <w:tab w:val="left" w:pos="4320"/>
        </w:tabs>
        <w:spacing w:line="240" w:lineRule="auto"/>
      </w:pPr>
      <w:r>
        <w:t xml:space="preserve">How many colored tiles </w:t>
      </w:r>
      <w:r w:rsidR="0090191D">
        <w:t xml:space="preserve">are </w:t>
      </w:r>
      <w:r>
        <w:t xml:space="preserve">in the </w:t>
      </w:r>
      <w:r w:rsidR="007F1C2A">
        <w:t>20</w:t>
      </w:r>
      <w:r w:rsidR="007F1C2A" w:rsidRPr="007F1C2A">
        <w:rPr>
          <w:vertAlign w:val="superscript"/>
        </w:rPr>
        <w:t>th</w:t>
      </w:r>
      <w:r w:rsidR="0090191D">
        <w:t xml:space="preserve"> iteration? (20 by 20 white tiles in the center)</w:t>
      </w:r>
    </w:p>
    <w:p w:rsidR="007F1C2A" w:rsidRDefault="007F1C2A" w:rsidP="007F1C2A">
      <w:pPr>
        <w:tabs>
          <w:tab w:val="left" w:pos="4320"/>
        </w:tabs>
        <w:spacing w:line="240" w:lineRule="auto"/>
      </w:pPr>
    </w:p>
    <w:p w:rsidR="007F1C2A" w:rsidRDefault="007F1C2A" w:rsidP="007F1C2A">
      <w:pPr>
        <w:spacing w:after="0" w:line="240" w:lineRule="auto"/>
      </w:pPr>
    </w:p>
    <w:p w:rsidR="00A26087" w:rsidRDefault="009B401B" w:rsidP="007F1C2A">
      <w:pPr>
        <w:spacing w:after="0" w:line="240" w:lineRule="auto"/>
      </w:pPr>
      <w:r>
        <w:t xml:space="preserve">How many colored tiles in the </w:t>
      </w:r>
      <w:r w:rsidR="00A26087">
        <w:t>100</w:t>
      </w:r>
      <w:r w:rsidR="00A26087" w:rsidRPr="00A26087">
        <w:rPr>
          <w:vertAlign w:val="superscript"/>
        </w:rPr>
        <w:t>th</w:t>
      </w:r>
      <w:r w:rsidR="0090191D">
        <w:t xml:space="preserve"> iteration? (100 by 100 white tiles in the center)</w:t>
      </w:r>
    </w:p>
    <w:p w:rsidR="00A26087" w:rsidRDefault="00A26087" w:rsidP="007F1C2A">
      <w:pPr>
        <w:spacing w:after="0" w:line="240" w:lineRule="auto"/>
      </w:pPr>
    </w:p>
    <w:p w:rsidR="00A26087" w:rsidRDefault="00A26087" w:rsidP="007F1C2A">
      <w:pPr>
        <w:spacing w:after="0" w:line="240" w:lineRule="auto"/>
        <w:rPr>
          <w:u w:val="single"/>
        </w:rPr>
      </w:pPr>
    </w:p>
    <w:p w:rsidR="00474AAE" w:rsidRDefault="00474AAE" w:rsidP="007F1C2A">
      <w:pPr>
        <w:spacing w:after="0" w:line="240" w:lineRule="auto"/>
        <w:rPr>
          <w:u w:val="single"/>
        </w:rPr>
      </w:pPr>
      <w:bookmarkStart w:id="0" w:name="_GoBack"/>
      <w:bookmarkEnd w:id="0"/>
    </w:p>
    <w:p w:rsidR="007F1C2A" w:rsidRDefault="007F1C2A" w:rsidP="007F1C2A">
      <w:pPr>
        <w:spacing w:after="0" w:line="240" w:lineRule="auto"/>
        <w:rPr>
          <w:u w:val="single"/>
        </w:rPr>
      </w:pPr>
      <w:r>
        <w:rPr>
          <w:u w:val="single"/>
        </w:rPr>
        <w:t>Extension:</w:t>
      </w:r>
    </w:p>
    <w:p w:rsidR="007F1C2A" w:rsidRPr="007F1C2A" w:rsidRDefault="00A26087" w:rsidP="007F1C2A">
      <w:pPr>
        <w:spacing w:after="0" w:line="240" w:lineRule="auto"/>
      </w:pPr>
      <w:r>
        <w:t xml:space="preserve">What will it cost to tile the </w:t>
      </w:r>
      <w:r w:rsidR="0090191D">
        <w:t xml:space="preserve">entire </w:t>
      </w:r>
      <w:r>
        <w:t xml:space="preserve">100 by 100 floor if tiles </w:t>
      </w:r>
      <w:proofErr w:type="gramStart"/>
      <w:r>
        <w:t>cost</w:t>
      </w:r>
      <w:r w:rsidR="007F1C2A" w:rsidRPr="007F1C2A">
        <w:t>:</w:t>
      </w:r>
      <w:proofErr w:type="gramEnd"/>
    </w:p>
    <w:p w:rsidR="007F1C2A" w:rsidRDefault="007F1C2A" w:rsidP="0090191D">
      <w:pPr>
        <w:spacing w:after="0" w:line="240" w:lineRule="auto"/>
        <w:ind w:left="720"/>
      </w:pPr>
      <w:r>
        <w:t>$3.19/Sq. Ft. for lighter tiles.</w:t>
      </w:r>
    </w:p>
    <w:p w:rsidR="007F1C2A" w:rsidRDefault="007F1C2A" w:rsidP="0090191D">
      <w:pPr>
        <w:spacing w:after="0" w:line="240" w:lineRule="auto"/>
        <w:ind w:left="720"/>
      </w:pPr>
      <w:r>
        <w:t>$3.45/Sq. Ft. for Darker tiles</w:t>
      </w:r>
    </w:p>
    <w:sectPr w:rsidR="007F1C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0D" w:rsidRDefault="0001130D" w:rsidP="00BE4027">
      <w:pPr>
        <w:spacing w:after="0" w:line="240" w:lineRule="auto"/>
      </w:pPr>
      <w:r>
        <w:separator/>
      </w:r>
    </w:p>
  </w:endnote>
  <w:endnote w:type="continuationSeparator" w:id="0">
    <w:p w:rsidR="0001130D" w:rsidRDefault="0001130D" w:rsidP="00B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0D" w:rsidRDefault="0001130D" w:rsidP="00BE4027">
      <w:pPr>
        <w:spacing w:after="0" w:line="240" w:lineRule="auto"/>
      </w:pPr>
      <w:r>
        <w:separator/>
      </w:r>
    </w:p>
  </w:footnote>
  <w:footnote w:type="continuationSeparator" w:id="0">
    <w:p w:rsidR="0001130D" w:rsidRDefault="0001130D" w:rsidP="00BE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27" w:rsidRPr="00BE4027" w:rsidRDefault="00A26087" w:rsidP="00BE4027">
    <w:pPr>
      <w:jc w:val="center"/>
      <w:rPr>
        <w:b/>
      </w:rPr>
    </w:pPr>
    <w:r>
      <w:rPr>
        <w:b/>
      </w:rPr>
      <w:t>7b</w:t>
    </w:r>
    <w:r w:rsidR="00BE4027">
      <w:rPr>
        <w:b/>
      </w:rPr>
      <w:t xml:space="preserve"> Writing Linear Expressions—</w:t>
    </w:r>
    <w:r w:rsidR="00CF04A4">
      <w:rPr>
        <w:b/>
      </w:rPr>
      <w:t>Tiling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6EA21710"/>
    <w:multiLevelType w:val="hybridMultilevel"/>
    <w:tmpl w:val="2BA0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8"/>
    <w:rsid w:val="000109E1"/>
    <w:rsid w:val="0001130D"/>
    <w:rsid w:val="002B182E"/>
    <w:rsid w:val="00312C8F"/>
    <w:rsid w:val="0035013E"/>
    <w:rsid w:val="00474AAE"/>
    <w:rsid w:val="00517538"/>
    <w:rsid w:val="007205C8"/>
    <w:rsid w:val="007A2FCD"/>
    <w:rsid w:val="007F1C2A"/>
    <w:rsid w:val="00845388"/>
    <w:rsid w:val="008976BD"/>
    <w:rsid w:val="0090191D"/>
    <w:rsid w:val="009B401B"/>
    <w:rsid w:val="00A26087"/>
    <w:rsid w:val="00BE4027"/>
    <w:rsid w:val="00CF04A4"/>
    <w:rsid w:val="00D06E43"/>
    <w:rsid w:val="00D34FFD"/>
    <w:rsid w:val="00E02A94"/>
    <w:rsid w:val="00E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61DFB-506F-4486-8B33-614AE65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27"/>
  </w:style>
  <w:style w:type="paragraph" w:styleId="Footer">
    <w:name w:val="footer"/>
    <w:basedOn w:val="Normal"/>
    <w:link w:val="FooterChar"/>
    <w:uiPriority w:val="99"/>
    <w:unhideWhenUsed/>
    <w:rsid w:val="00B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27"/>
  </w:style>
  <w:style w:type="paragraph" w:styleId="ListParagraph">
    <w:name w:val="List Paragraph"/>
    <w:basedOn w:val="Normal"/>
    <w:uiPriority w:val="34"/>
    <w:qFormat/>
    <w:rsid w:val="00BE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17</cp:revision>
  <cp:lastPrinted>2013-10-11T14:10:00Z</cp:lastPrinted>
  <dcterms:created xsi:type="dcterms:W3CDTF">2013-10-11T13:36:00Z</dcterms:created>
  <dcterms:modified xsi:type="dcterms:W3CDTF">2016-08-25T16:00:00Z</dcterms:modified>
</cp:coreProperties>
</file>